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НОД</w:t>
      </w:r>
      <w:r w:rsidRPr="00B32CCA">
        <w:rPr>
          <w:rFonts w:ascii="Times New Roman" w:hAnsi="Times New Roman" w:cs="Times New Roman"/>
          <w:b/>
          <w:sz w:val="28"/>
          <w:szCs w:val="28"/>
        </w:rPr>
        <w:t xml:space="preserve"> по рисованию в нетрадиционной технике для детей старшей группы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 xml:space="preserve"> Блок "ПОДВОДНЫЙ МИР", Тема: "На дне морском"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Цель: </w:t>
      </w:r>
      <w:bookmarkStart w:id="0" w:name="_GoBack"/>
      <w:bookmarkEnd w:id="0"/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Закреплять умение детей придумывать новые образы и воплощать их в рисовании по представлению.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Познакомить с нетрадиционной техникой изображения «печать от руки», ее средствами выразительности: пятно, цвет, фантастический силуэт.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Воспитывать желание сотрудничать и чувство личной ответственности за конечный результат общего труда.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экспериментирование, методы активизации детей, беседа, рассматривание иллюстраций и детских рисунков, частичный показ нового способа изображения.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тонированная бумага форматом 45см × 3,5м; иллюстрации, фотографии, детские рисунки, изображающие подводный мир и его обитателей; краски акварельные и гуашевые, поролоновые губки, кисти разных размеров, салфетки по количеству детей.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Педагог вместе с ребятами рассматривает иллюстрации в книгах и журналах, обращает внимание на яркость окраски и необычную форму рыб и других обитателей моря: морских звезд, медуз, улиток, морских коньков; подчеркивает плавность линий, образующих форму водорослей и обтекаемого тела рыб. Детям также предоставляется возможность понаблюдать живых рыбок в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аквариуме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тщательно продумывает организацию рабочего места детей и четко планирует последовательность действий. Столы для детей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ставятся в одну линию и по всей длине расстилается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бумага (заранее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затонированная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в цвет моря). Напротив таким же образом ставится другой ряд столов, на которых оборудовано рабочее место на каждого ребенка. Также приготавливаются тазы с водой и принадлежности, для того чтобы дети одновременно и быстро могли помыть руки.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Группа  украшается детскими рисунками на соответствующую тему. 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Вначале детям предлагается познакомиться с выставкой детских работ. Затем педагог беседует с ними о том, каких обитателей моря они знают, какие из них запомнились и понравились больше всего и почему. Нескольким желающим дается задание показать на доске разные способы </w:t>
      </w:r>
      <w:r w:rsidRPr="00B32CCA">
        <w:rPr>
          <w:rFonts w:ascii="Times New Roman" w:hAnsi="Times New Roman" w:cs="Times New Roman"/>
          <w:sz w:val="28"/>
          <w:szCs w:val="28"/>
        </w:rPr>
        <w:lastRenderedPageBreak/>
        <w:t>изображения водорослей. Затем педагог сам показывает нетрадиционный способ изображения медузы «печать от руки». Ладошка полностью окрашивается выбранной краской (предварительно смачивается влажной губкой, затем слой гуашевой краски) и делается отпечаток, который дополняется деталями, нарисованными кисточкой.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Самостоятельное рисование детей.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После отпечатка медуз ребята дополняют изображение рыбами, морскими звездами, улитками, ракушками, водорослями, камушками.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Во время рисования дети могут свободно перемещаться, рисовать в выбранных по желанию участках коллективной композиции, не нарушая при этом общего колорита.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 современной методике анализ детского труда проходит в непринужденной форме в процессе занятия.</w:t>
      </w:r>
    </w:p>
    <w:p w:rsidR="0090008A" w:rsidRPr="00B32CCA" w:rsidRDefault="0090008A" w:rsidP="0090008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По завершению дети любуются работой, педагог подчеркивает важность партнерских отношений в коллективном творчестве.</w:t>
      </w:r>
    </w:p>
    <w:p w:rsidR="006C1655" w:rsidRDefault="006C1655"/>
    <w:sectPr w:rsidR="006C1655" w:rsidSect="0090008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56" w:rsidRDefault="00E07C56" w:rsidP="0090008A">
      <w:pPr>
        <w:spacing w:after="0" w:line="240" w:lineRule="auto"/>
      </w:pPr>
      <w:r>
        <w:separator/>
      </w:r>
    </w:p>
  </w:endnote>
  <w:endnote w:type="continuationSeparator" w:id="0">
    <w:p w:rsidR="00E07C56" w:rsidRDefault="00E07C56" w:rsidP="0090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8A" w:rsidRDefault="0090008A" w:rsidP="0090008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МДОБУ «Детский сад №15»</w:t>
    </w:r>
  </w:p>
  <w:p w:rsidR="0090008A" w:rsidRPr="00855D7F" w:rsidRDefault="0090008A" w:rsidP="0090008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Москвитина Индира </w:t>
    </w:r>
    <w:proofErr w:type="spellStart"/>
    <w:r>
      <w:rPr>
        <w:rFonts w:ascii="Times New Roman" w:hAnsi="Times New Roman" w:cs="Times New Roman"/>
      </w:rPr>
      <w:t>Гарифовна</w:t>
    </w:r>
    <w:proofErr w:type="spellEnd"/>
  </w:p>
  <w:p w:rsidR="0090008A" w:rsidRDefault="0090008A">
    <w:pPr>
      <w:pStyle w:val="a5"/>
    </w:pPr>
  </w:p>
  <w:p w:rsidR="0090008A" w:rsidRDefault="00900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56" w:rsidRDefault="00E07C56" w:rsidP="0090008A">
      <w:pPr>
        <w:spacing w:after="0" w:line="240" w:lineRule="auto"/>
      </w:pPr>
      <w:r>
        <w:separator/>
      </w:r>
    </w:p>
  </w:footnote>
  <w:footnote w:type="continuationSeparator" w:id="0">
    <w:p w:rsidR="00E07C56" w:rsidRDefault="00E07C56" w:rsidP="0090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A"/>
    <w:rsid w:val="006C1655"/>
    <w:rsid w:val="0090008A"/>
    <w:rsid w:val="00E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8A"/>
  </w:style>
  <w:style w:type="paragraph" w:styleId="a5">
    <w:name w:val="footer"/>
    <w:basedOn w:val="a"/>
    <w:link w:val="a6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8A"/>
  </w:style>
  <w:style w:type="paragraph" w:styleId="a7">
    <w:name w:val="Balloon Text"/>
    <w:basedOn w:val="a"/>
    <w:link w:val="a8"/>
    <w:uiPriority w:val="99"/>
    <w:semiHidden/>
    <w:unhideWhenUsed/>
    <w:rsid w:val="009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08A"/>
  </w:style>
  <w:style w:type="paragraph" w:styleId="a5">
    <w:name w:val="footer"/>
    <w:basedOn w:val="a"/>
    <w:link w:val="a6"/>
    <w:uiPriority w:val="99"/>
    <w:unhideWhenUsed/>
    <w:rsid w:val="0090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08A"/>
  </w:style>
  <w:style w:type="paragraph" w:styleId="a7">
    <w:name w:val="Balloon Text"/>
    <w:basedOn w:val="a"/>
    <w:link w:val="a8"/>
    <w:uiPriority w:val="99"/>
    <w:semiHidden/>
    <w:unhideWhenUsed/>
    <w:rsid w:val="0090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СундееваЕА</dc:creator>
  <cp:keywords/>
  <dc:description/>
  <cp:lastModifiedBy>СундееваЕА</cp:lastModifiedBy>
  <cp:revision>1</cp:revision>
  <dcterms:created xsi:type="dcterms:W3CDTF">2014-04-08T11:29:00Z</dcterms:created>
  <dcterms:modified xsi:type="dcterms:W3CDTF">2014-04-08T11:30:00Z</dcterms:modified>
</cp:coreProperties>
</file>